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BC" w:rsidRPr="009E7621" w:rsidRDefault="007C065C" w:rsidP="002A564E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-565150</wp:posOffset>
                </wp:positionV>
                <wp:extent cx="6000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65C" w:rsidRPr="007C065C" w:rsidRDefault="007C06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65C"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95pt;margin-top:-44.5pt;width:4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VNagIAALEEAAAOAAAAZHJzL2Uyb0RvYy54bWysVMFu2zAMvQ/YPwi6L3aypF2DOEWWIsOA&#10;oC2QDj0rspwYk0VNUmJnxwYo9hH7hWHnfY9/ZJTspGm307CLTIrkE/lIenRZFZJshbE5qIR2OzEl&#10;QnFIc7VK6Ke72Zt3lFjHVMokKJHQnbD0cvz61ajUQ9GDNchUGIIgyg5LndC1c3oYRZavRcFsB7RQ&#10;aMzAFMyhalZRaliJ6IWMenF8FpVgUm2AC2vx9qox0nHAzzLB3U2WWeGITCjm5sJpwrn0ZzQeseHK&#10;ML3OeZsG+4csCpYrfPQIdcUcIxuT/wFV5NyAhcx1OBQRZFnORagBq+nGL6pZrJkWoRYkx+ojTfb/&#10;wfLr7a0heYq9o0SxAltU7x/rhx/1w696/43U++/1fl8//ESddD1dpbZDjFpojHPVe6h8aHtv8dKz&#10;UGWm8F+sj6Adid8dyRaVIxwvz+I4Ph9QwtHUuxj0UEaU6ClYG+s+CCiIFxJqsJeBYradW9e4Hlz8&#10;WxZkns5yKYPi50dMpSFbhp2XLqSI4M+8pCIlJvJ2EAfgZzYPfYxfSsY/t+mdeCGeVJizp6Qp3Uuu&#10;WlYtH0tId0iTgWburOazHHHnzLpbZnDQkBlcHneDRyYBk4FWomQN5uvf7r0/9h+tlJQ4uAm1XzbM&#10;CErkR4WTcdHt9/2kB6U/OO+hYk4ty1OL2hRTQIaw+5hdEL2/kwcxM1Dc445N/KtoYorj2wl1B3Hq&#10;mnXCHeViMglOONuaublaaO6hfUc8n3fVPTO67afDQbiGw4iz4Yu2Nr4+UsFk4yDLQ889wQ2rLe+4&#10;F2Fq2h32i3eqB6+nP834NwAAAP//AwBQSwMEFAAGAAgAAAAhAOjZA97eAAAACwEAAA8AAABkcnMv&#10;ZG93bnJldi54bWxMj8FOwzAMhu9IvENkJG5buml0aWk6ARpcODEQ56zJkojGqZqsK2+POcHR9qff&#10;39/s5tCzyYzJR5SwWhbADHZRe7QSPt6fFwJYygq16iMaCd8mwa69vmpUreMF38x0yJZRCKZaSXA5&#10;DzXnqXMmqLSMg0G6neIYVKZxtFyP6kLhoefroih5UB7pg1ODeXKm+zqcg4T9o61sJ9To9kJ7P82f&#10;p1f7IuXtzfxwDyybOf/B8KtP6tCS0zGeUSfWS9huVxWhEhaiolJEiLLcADvSZrO+A942/H+H9gcA&#10;AP//AwBQSwECLQAUAAYACAAAACEAtoM4kv4AAADhAQAAEwAAAAAAAAAAAAAAAAAAAAAAW0NvbnRl&#10;bnRfVHlwZXNdLnhtbFBLAQItABQABgAIAAAAIQA4/SH/1gAAAJQBAAALAAAAAAAAAAAAAAAAAC8B&#10;AABfcmVscy8ucmVsc1BLAQItABQABgAIAAAAIQB1z/VNagIAALEEAAAOAAAAAAAAAAAAAAAAAC4C&#10;AABkcnMvZTJvRG9jLnhtbFBLAQItABQABgAIAAAAIQDo2QPe3gAAAAsBAAAPAAAAAAAAAAAAAAAA&#10;AMQEAABkcnMvZG93bnJldi54bWxQSwUGAAAAAAQABADzAAAAzwUAAAAA&#10;" fillcolor="white [3201]" strokeweight=".5pt">
                <v:textbox>
                  <w:txbxContent>
                    <w:p w:rsidR="007C065C" w:rsidRPr="007C065C" w:rsidRDefault="007C06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065C"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7E5E88" w:rsidRPr="009E7621">
        <w:rPr>
          <w:rFonts w:ascii="ＭＳ ゴシック" w:eastAsia="ＭＳ ゴシック" w:hAnsi="ＭＳ ゴシック" w:hint="eastAsia"/>
          <w:b/>
          <w:sz w:val="24"/>
          <w:szCs w:val="24"/>
        </w:rPr>
        <w:t>三重とこわか国体におけるＰＣＲ検査について</w:t>
      </w:r>
    </w:p>
    <w:p w:rsidR="007E5E88" w:rsidRDefault="007E5E88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E5E88" w:rsidRDefault="007E5E88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E5E88" w:rsidRPr="009E7621" w:rsidRDefault="007E5E88" w:rsidP="002A564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7621">
        <w:rPr>
          <w:rFonts w:ascii="ＭＳ ゴシック" w:eastAsia="ＭＳ ゴシック" w:hAnsi="ＭＳ ゴシック" w:hint="eastAsia"/>
          <w:sz w:val="24"/>
          <w:szCs w:val="24"/>
        </w:rPr>
        <w:t>１　ＰＣＲ検査の対象者</w:t>
      </w:r>
    </w:p>
    <w:p w:rsidR="007E5E88" w:rsidRDefault="007E5E88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国民体育大会参加申込システムの</w:t>
      </w:r>
      <w:r w:rsidR="00555FF9">
        <w:rPr>
          <w:rFonts w:ascii="ＭＳ 明朝" w:eastAsia="ＭＳ 明朝" w:hAnsi="ＭＳ 明朝" w:hint="eastAsia"/>
          <w:sz w:val="24"/>
          <w:szCs w:val="24"/>
        </w:rPr>
        <w:t>競技</w:t>
      </w:r>
      <w:r>
        <w:rPr>
          <w:rFonts w:ascii="ＭＳ 明朝" w:eastAsia="ＭＳ 明朝" w:hAnsi="ＭＳ 明朝" w:hint="eastAsia"/>
          <w:sz w:val="24"/>
          <w:szCs w:val="24"/>
        </w:rPr>
        <w:t>参加申込書で申し込みを行う選手・監督等</w:t>
      </w:r>
    </w:p>
    <w:p w:rsidR="007E5E88" w:rsidRDefault="007E5E88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コーチや</w:t>
      </w:r>
      <w:r w:rsidR="009E7621">
        <w:rPr>
          <w:rFonts w:ascii="ＭＳ 明朝" w:eastAsia="ＭＳ 明朝" w:hAnsi="ＭＳ 明朝" w:hint="eastAsia"/>
          <w:sz w:val="24"/>
          <w:szCs w:val="24"/>
        </w:rPr>
        <w:t>ドクター、</w:t>
      </w:r>
      <w:r>
        <w:rPr>
          <w:rFonts w:ascii="ＭＳ 明朝" w:eastAsia="ＭＳ 明朝" w:hAnsi="ＭＳ 明朝" w:hint="eastAsia"/>
          <w:sz w:val="24"/>
          <w:szCs w:val="24"/>
        </w:rPr>
        <w:t>トレーナーなど選手に帯同する者（選手と濃厚接触する者を想定）</w:t>
      </w:r>
    </w:p>
    <w:p w:rsidR="009E7621" w:rsidRPr="009E7621" w:rsidRDefault="009E7621" w:rsidP="002A564E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必要最小限でお願いします。</w:t>
      </w:r>
    </w:p>
    <w:p w:rsidR="007E5E88" w:rsidRDefault="00555FF9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　傷病等によりエントリー変更で交代する者</w:t>
      </w:r>
    </w:p>
    <w:p w:rsidR="00555FF9" w:rsidRDefault="00555FF9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7E5E88" w:rsidRPr="00796B53" w:rsidRDefault="007E5E88" w:rsidP="002A564E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C065C" w:rsidRPr="00796B53">
        <w:rPr>
          <w:rFonts w:ascii="ＭＳ ゴシック" w:eastAsia="ＭＳ ゴシック" w:hAnsi="ＭＳ ゴシック" w:hint="eastAsia"/>
          <w:sz w:val="24"/>
          <w:szCs w:val="24"/>
        </w:rPr>
        <w:t>ＰＣＲ検査に係る調査表</w:t>
      </w:r>
    </w:p>
    <w:p w:rsidR="007C065C" w:rsidRPr="00796B53" w:rsidRDefault="007C065C" w:rsidP="007C065C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>（１）提出方法</w:t>
      </w:r>
    </w:p>
    <w:p w:rsidR="007E5E88" w:rsidRDefault="007C065C" w:rsidP="007C065C">
      <w:pPr>
        <w:spacing w:line="276" w:lineRule="auto"/>
        <w:ind w:leftChars="250" w:left="525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広島県スポーツ協会のホームページからデータ 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（Excelファイル）</w:t>
      </w:r>
      <w:r>
        <w:rPr>
          <w:rFonts w:ascii="ＭＳ 明朝" w:eastAsia="ＭＳ 明朝" w:hAnsi="ＭＳ 明朝" w:hint="eastAsia"/>
          <w:sz w:val="24"/>
          <w:szCs w:val="24"/>
        </w:rPr>
        <w:t>をダウンロードし、上記１の対象者の</w:t>
      </w:r>
      <w:r w:rsidR="007E5E88">
        <w:rPr>
          <w:rFonts w:ascii="ＭＳ 明朝" w:eastAsia="ＭＳ 明朝" w:hAnsi="ＭＳ 明朝" w:hint="eastAsia"/>
          <w:sz w:val="24"/>
          <w:szCs w:val="24"/>
        </w:rPr>
        <w:t>データ</w:t>
      </w:r>
      <w:r>
        <w:rPr>
          <w:rFonts w:ascii="ＭＳ 明朝" w:eastAsia="ＭＳ 明朝" w:hAnsi="ＭＳ 明朝" w:hint="eastAsia"/>
          <w:sz w:val="24"/>
          <w:szCs w:val="24"/>
        </w:rPr>
        <w:t>入力後のデータを</w:t>
      </w:r>
      <w:r w:rsidR="007E5E88">
        <w:rPr>
          <w:rFonts w:ascii="ＭＳ 明朝" w:eastAsia="ＭＳ 明朝" w:hAnsi="ＭＳ 明朝" w:hint="eastAsia"/>
          <w:sz w:val="24"/>
          <w:szCs w:val="24"/>
        </w:rPr>
        <w:t>提出</w:t>
      </w:r>
      <w:r w:rsidR="009E7621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7E5E88" w:rsidRPr="00796B53" w:rsidRDefault="007C065C" w:rsidP="007C065C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E5E88" w:rsidRPr="00796B53">
        <w:rPr>
          <w:rFonts w:ascii="ＭＳ ゴシック" w:eastAsia="ＭＳ ゴシック" w:hAnsi="ＭＳ ゴシック" w:hint="eastAsia"/>
          <w:sz w:val="24"/>
          <w:szCs w:val="24"/>
        </w:rPr>
        <w:t>提出期限</w:t>
      </w:r>
    </w:p>
    <w:p w:rsidR="007E5E88" w:rsidRPr="007C065C" w:rsidRDefault="007C065C" w:rsidP="007C065C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会期前実施競技　…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……………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 xml:space="preserve">　８月２３日（月）</w:t>
      </w:r>
    </w:p>
    <w:p w:rsidR="007E5E88" w:rsidRDefault="007E5E88" w:rsidP="007C065C">
      <w:pPr>
        <w:spacing w:line="276" w:lineRule="auto"/>
        <w:ind w:left="84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E7621">
        <w:rPr>
          <w:rFonts w:ascii="ＭＳ 明朝" w:eastAsia="ＭＳ 明朝" w:hAnsi="ＭＳ 明朝" w:hint="eastAsia"/>
          <w:sz w:val="24"/>
          <w:szCs w:val="24"/>
        </w:rPr>
        <w:t>水泳、体操、レスリング、柔道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E7621" w:rsidRDefault="007C065C" w:rsidP="007C065C">
      <w:pPr>
        <w:pStyle w:val="a7"/>
        <w:spacing w:line="276" w:lineRule="auto"/>
        <w:ind w:leftChars="0" w:left="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9E7621">
        <w:rPr>
          <w:rFonts w:ascii="ＭＳ 明朝" w:eastAsia="ＭＳ 明朝" w:hAnsi="ＭＳ 明朝" w:hint="eastAsia"/>
          <w:sz w:val="24"/>
          <w:szCs w:val="24"/>
        </w:rPr>
        <w:t>会期前実施競技以外の競技　…　８月３１日（火）</w:t>
      </w:r>
      <w:bookmarkStart w:id="0" w:name="_GoBack"/>
      <w:bookmarkEnd w:id="0"/>
    </w:p>
    <w:p w:rsidR="009E7621" w:rsidRDefault="009E7621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9E7621" w:rsidRDefault="009E7621" w:rsidP="002A564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A564E">
        <w:rPr>
          <w:rFonts w:ascii="ＭＳ ゴシック" w:eastAsia="ＭＳ ゴシック" w:hAnsi="ＭＳ ゴシック" w:hint="eastAsia"/>
          <w:sz w:val="24"/>
          <w:szCs w:val="24"/>
        </w:rPr>
        <w:t>４　検査キットの</w:t>
      </w:r>
      <w:r w:rsidR="007C065C">
        <w:rPr>
          <w:rFonts w:ascii="ＭＳ ゴシック" w:eastAsia="ＭＳ ゴシック" w:hAnsi="ＭＳ ゴシック" w:hint="eastAsia"/>
          <w:sz w:val="24"/>
          <w:szCs w:val="24"/>
        </w:rPr>
        <w:t>配付</w:t>
      </w:r>
      <w:r w:rsidRPr="002A564E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:rsidR="007C065C" w:rsidRPr="00796B53" w:rsidRDefault="007C065C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6B53">
        <w:rPr>
          <w:rFonts w:ascii="ＭＳ 明朝" w:eastAsia="ＭＳ 明朝" w:hAnsi="ＭＳ 明朝" w:hint="eastAsia"/>
          <w:sz w:val="24"/>
          <w:szCs w:val="24"/>
        </w:rPr>
        <w:t xml:space="preserve">　　国体派遣費等と併せて配付します。</w:t>
      </w:r>
    </w:p>
    <w:p w:rsidR="009E7621" w:rsidRPr="007C065C" w:rsidRDefault="007C065C" w:rsidP="007C065C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会期前実施競技　………………　８月</w:t>
      </w:r>
      <w:r w:rsidR="002A564E" w:rsidRPr="007C065C">
        <w:rPr>
          <w:rFonts w:ascii="ＭＳ 明朝" w:eastAsia="ＭＳ 明朝" w:hAnsi="ＭＳ 明朝" w:hint="eastAsia"/>
          <w:sz w:val="24"/>
          <w:szCs w:val="24"/>
        </w:rPr>
        <w:t>２６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日（</w:t>
      </w:r>
      <w:r w:rsidR="002A564E" w:rsidRPr="007C065C">
        <w:rPr>
          <w:rFonts w:ascii="ＭＳ 明朝" w:eastAsia="ＭＳ 明朝" w:hAnsi="ＭＳ 明朝" w:hint="eastAsia"/>
          <w:sz w:val="24"/>
          <w:szCs w:val="24"/>
        </w:rPr>
        <w:t>木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）</w:t>
      </w:r>
    </w:p>
    <w:p w:rsidR="009E7621" w:rsidRDefault="007C065C" w:rsidP="007C065C">
      <w:pPr>
        <w:spacing w:line="276" w:lineRule="auto"/>
        <w:ind w:left="84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（水泳、体操、レスリング、柔道）</w:t>
      </w:r>
    </w:p>
    <w:p w:rsidR="009E7621" w:rsidRPr="007C065C" w:rsidRDefault="007C065C" w:rsidP="007C065C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 xml:space="preserve">会期前実施競技以外の競技　…　</w:t>
      </w:r>
      <w:r w:rsidR="002A564E" w:rsidRPr="007C065C">
        <w:rPr>
          <w:rFonts w:ascii="ＭＳ 明朝" w:eastAsia="ＭＳ 明朝" w:hAnsi="ＭＳ 明朝" w:hint="eastAsia"/>
          <w:sz w:val="24"/>
          <w:szCs w:val="24"/>
        </w:rPr>
        <w:t>９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月</w:t>
      </w:r>
      <w:r w:rsidR="002A564E" w:rsidRPr="007C065C">
        <w:rPr>
          <w:rFonts w:ascii="ＭＳ 明朝" w:eastAsia="ＭＳ 明朝" w:hAnsi="ＭＳ 明朝" w:hint="eastAsia"/>
          <w:sz w:val="24"/>
          <w:szCs w:val="24"/>
        </w:rPr>
        <w:t>１５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日（</w:t>
      </w:r>
      <w:r w:rsidR="002A564E" w:rsidRPr="007C065C">
        <w:rPr>
          <w:rFonts w:ascii="ＭＳ 明朝" w:eastAsia="ＭＳ 明朝" w:hAnsi="ＭＳ 明朝" w:hint="eastAsia"/>
          <w:sz w:val="24"/>
          <w:szCs w:val="24"/>
        </w:rPr>
        <w:t>水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9E7621" w:rsidRPr="007C0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88" w:rsidRDefault="007E5E88" w:rsidP="007E5E88">
      <w:r>
        <w:separator/>
      </w:r>
    </w:p>
  </w:endnote>
  <w:endnote w:type="continuationSeparator" w:id="0">
    <w:p w:rsidR="007E5E88" w:rsidRDefault="007E5E88" w:rsidP="007E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88" w:rsidRDefault="007E5E88" w:rsidP="007E5E88">
      <w:r>
        <w:separator/>
      </w:r>
    </w:p>
  </w:footnote>
  <w:footnote w:type="continuationSeparator" w:id="0">
    <w:p w:rsidR="007E5E88" w:rsidRDefault="007E5E88" w:rsidP="007E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218"/>
    <w:multiLevelType w:val="hybridMultilevel"/>
    <w:tmpl w:val="F90CD32C"/>
    <w:lvl w:ilvl="0" w:tplc="177435FA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BDF4D0C6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C34272E"/>
    <w:multiLevelType w:val="hybridMultilevel"/>
    <w:tmpl w:val="5A6E8E00"/>
    <w:lvl w:ilvl="0" w:tplc="0A7A5842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9"/>
    <w:rsid w:val="002A564E"/>
    <w:rsid w:val="00555FF9"/>
    <w:rsid w:val="005B58BC"/>
    <w:rsid w:val="00632839"/>
    <w:rsid w:val="00796B53"/>
    <w:rsid w:val="007C065C"/>
    <w:rsid w:val="007E5E88"/>
    <w:rsid w:val="009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905B46-07E1-4876-91A6-F5718BC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E88"/>
  </w:style>
  <w:style w:type="paragraph" w:styleId="a5">
    <w:name w:val="footer"/>
    <w:basedOn w:val="a"/>
    <w:link w:val="a6"/>
    <w:uiPriority w:val="99"/>
    <w:unhideWhenUsed/>
    <w:rsid w:val="007E5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E88"/>
  </w:style>
  <w:style w:type="paragraph" w:styleId="a7">
    <w:name w:val="List Paragraph"/>
    <w:basedOn w:val="a"/>
    <w:uiPriority w:val="34"/>
    <w:qFormat/>
    <w:rsid w:val="007E5E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2021-08-17T07:15:00Z</cp:lastPrinted>
  <dcterms:created xsi:type="dcterms:W3CDTF">2021-08-16T03:03:00Z</dcterms:created>
  <dcterms:modified xsi:type="dcterms:W3CDTF">2021-08-17T07:17:00Z</dcterms:modified>
</cp:coreProperties>
</file>