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409CD" w14:textId="70F02AE0" w:rsidR="006234EB" w:rsidRPr="005A16B8" w:rsidRDefault="00B03194" w:rsidP="00745E18">
      <w:pPr>
        <w:jc w:val="center"/>
        <w:rPr>
          <w:b/>
          <w:sz w:val="24"/>
          <w:szCs w:val="24"/>
        </w:rPr>
      </w:pPr>
      <w:r w:rsidRPr="005A16B8">
        <w:rPr>
          <w:rFonts w:hint="eastAsia"/>
          <w:b/>
          <w:sz w:val="24"/>
          <w:szCs w:val="24"/>
        </w:rPr>
        <w:t>令和</w:t>
      </w:r>
      <w:r w:rsidR="00E30238">
        <w:rPr>
          <w:rFonts w:hint="eastAsia"/>
          <w:b/>
          <w:sz w:val="24"/>
          <w:szCs w:val="24"/>
        </w:rPr>
        <w:t>４</w:t>
      </w:r>
      <w:bookmarkStart w:id="0" w:name="_GoBack"/>
      <w:bookmarkEnd w:id="0"/>
      <w:r w:rsidR="00C85B25" w:rsidRPr="005A16B8">
        <w:rPr>
          <w:rFonts w:hint="eastAsia"/>
          <w:b/>
          <w:sz w:val="24"/>
          <w:szCs w:val="24"/>
        </w:rPr>
        <w:t>年度</w:t>
      </w:r>
      <w:r w:rsidR="00745E18" w:rsidRPr="005A16B8">
        <w:rPr>
          <w:rFonts w:hint="eastAsia"/>
          <w:b/>
          <w:sz w:val="24"/>
          <w:szCs w:val="24"/>
        </w:rPr>
        <w:t>広島県スポーツ少年団地区交歓会</w:t>
      </w:r>
      <w:r w:rsidR="006234EB" w:rsidRPr="005A16B8">
        <w:rPr>
          <w:rFonts w:hint="eastAsia"/>
          <w:b/>
          <w:sz w:val="24"/>
          <w:szCs w:val="24"/>
        </w:rPr>
        <w:t>事業</w:t>
      </w:r>
      <w:r w:rsidR="00745E18" w:rsidRPr="005A16B8">
        <w:rPr>
          <w:rFonts w:hint="eastAsia"/>
          <w:b/>
          <w:sz w:val="24"/>
          <w:szCs w:val="24"/>
        </w:rPr>
        <w:t>助成金交付要領</w:t>
      </w:r>
    </w:p>
    <w:p w14:paraId="0FE8E0E8" w14:textId="77777777" w:rsidR="004D49B1" w:rsidRDefault="004D49B1" w:rsidP="004D49B1">
      <w:pPr>
        <w:spacing w:line="360" w:lineRule="auto"/>
        <w:rPr>
          <w:b/>
          <w:sz w:val="24"/>
        </w:rPr>
      </w:pPr>
    </w:p>
    <w:p w14:paraId="7408D92E" w14:textId="77777777" w:rsidR="00745E18" w:rsidRDefault="00745E18" w:rsidP="00745E18">
      <w:pPr>
        <w:rPr>
          <w:szCs w:val="21"/>
        </w:rPr>
      </w:pPr>
      <w:r>
        <w:rPr>
          <w:rFonts w:hint="eastAsia"/>
          <w:szCs w:val="21"/>
        </w:rPr>
        <w:t>（目的）</w:t>
      </w:r>
    </w:p>
    <w:p w14:paraId="12809CB2" w14:textId="77777777" w:rsidR="00745E18" w:rsidRDefault="00745E18" w:rsidP="00745E18">
      <w:pPr>
        <w:numPr>
          <w:ilvl w:val="0"/>
          <w:numId w:val="2"/>
        </w:numPr>
        <w:rPr>
          <w:szCs w:val="21"/>
        </w:rPr>
      </w:pPr>
      <w:r>
        <w:rPr>
          <w:rFonts w:hint="eastAsia"/>
          <w:szCs w:val="21"/>
        </w:rPr>
        <w:t>この要領は、市町スポーツ少年団が実施する地区交歓会事業について、その事業費に対</w:t>
      </w:r>
    </w:p>
    <w:p w14:paraId="6B080A30" w14:textId="77777777" w:rsidR="00745E18" w:rsidRDefault="00745E18" w:rsidP="00745E18">
      <w:pPr>
        <w:ind w:firstLineChars="100" w:firstLine="210"/>
        <w:rPr>
          <w:szCs w:val="21"/>
        </w:rPr>
      </w:pPr>
      <w:r>
        <w:rPr>
          <w:rFonts w:hint="eastAsia"/>
          <w:szCs w:val="21"/>
        </w:rPr>
        <w:t>する助成金を交付するため、必要な事項を定めるものである。</w:t>
      </w:r>
    </w:p>
    <w:p w14:paraId="2E7BD61D" w14:textId="77777777" w:rsidR="00745E18" w:rsidRDefault="00745E18" w:rsidP="00745E18">
      <w:pPr>
        <w:rPr>
          <w:szCs w:val="21"/>
        </w:rPr>
      </w:pPr>
      <w:r>
        <w:rPr>
          <w:rFonts w:hint="eastAsia"/>
          <w:szCs w:val="21"/>
        </w:rPr>
        <w:t>（助成の対象）</w:t>
      </w:r>
    </w:p>
    <w:p w14:paraId="5FD1E7FB" w14:textId="77777777" w:rsidR="00745E18" w:rsidRDefault="00745E18" w:rsidP="00745E18">
      <w:pPr>
        <w:numPr>
          <w:ilvl w:val="0"/>
          <w:numId w:val="2"/>
        </w:numPr>
        <w:rPr>
          <w:szCs w:val="21"/>
        </w:rPr>
      </w:pPr>
      <w:r>
        <w:rPr>
          <w:rFonts w:hint="eastAsia"/>
          <w:szCs w:val="21"/>
        </w:rPr>
        <w:t>広島県スポーツ少年団本部長（以下「本部長」という。）は、市町スポーツ少年団から</w:t>
      </w:r>
    </w:p>
    <w:p w14:paraId="12BD7309" w14:textId="77777777" w:rsidR="00745E18" w:rsidRDefault="00745E18" w:rsidP="00745E18">
      <w:pPr>
        <w:ind w:firstLineChars="100" w:firstLine="210"/>
        <w:rPr>
          <w:szCs w:val="21"/>
        </w:rPr>
      </w:pPr>
      <w:r>
        <w:rPr>
          <w:rFonts w:hint="eastAsia"/>
          <w:szCs w:val="21"/>
        </w:rPr>
        <w:t>の申請に基づき、助成を行う。</w:t>
      </w:r>
    </w:p>
    <w:p w14:paraId="08F2D480" w14:textId="77777777" w:rsidR="00745E18" w:rsidRPr="00745E18" w:rsidRDefault="00745E18" w:rsidP="00745E18">
      <w:pPr>
        <w:rPr>
          <w:szCs w:val="21"/>
        </w:rPr>
      </w:pPr>
      <w:r>
        <w:rPr>
          <w:rFonts w:hint="eastAsia"/>
          <w:szCs w:val="21"/>
        </w:rPr>
        <w:t xml:space="preserve">　地区交歓会の助成対象事業は、次の各号のとおりとする。</w:t>
      </w:r>
    </w:p>
    <w:p w14:paraId="66CED6C3" w14:textId="77777777" w:rsidR="003A0756" w:rsidRDefault="003A0756" w:rsidP="003A0756">
      <w:pPr>
        <w:numPr>
          <w:ilvl w:val="0"/>
          <w:numId w:val="3"/>
        </w:numPr>
        <w:rPr>
          <w:szCs w:val="21"/>
        </w:rPr>
      </w:pPr>
      <w:r>
        <w:rPr>
          <w:rFonts w:hint="eastAsia"/>
          <w:szCs w:val="21"/>
        </w:rPr>
        <w:t>近隣市町スポーツ少年団を含めた広域地域で実施する競技別交歓会事業</w:t>
      </w:r>
    </w:p>
    <w:p w14:paraId="2811F3BF" w14:textId="77777777" w:rsidR="003A0756" w:rsidRPr="003A0756" w:rsidRDefault="003A0756" w:rsidP="003A0756">
      <w:pPr>
        <w:ind w:leftChars="200" w:left="630" w:hangingChars="100" w:hanging="210"/>
        <w:rPr>
          <w:szCs w:val="21"/>
        </w:rPr>
      </w:pPr>
      <w:r>
        <w:rPr>
          <w:rFonts w:hint="eastAsia"/>
          <w:szCs w:val="21"/>
        </w:rPr>
        <w:t>（広島市スポーツ少年団等登録団の多い市においては、単独市スポーツ少年団の交歓会でも可とする。）</w:t>
      </w:r>
    </w:p>
    <w:p w14:paraId="53C0B85B" w14:textId="77777777" w:rsidR="00384FB6" w:rsidRDefault="003A0756" w:rsidP="00A1110A">
      <w:pPr>
        <w:numPr>
          <w:ilvl w:val="0"/>
          <w:numId w:val="3"/>
        </w:numPr>
        <w:rPr>
          <w:szCs w:val="21"/>
        </w:rPr>
      </w:pPr>
      <w:r>
        <w:rPr>
          <w:rFonts w:hint="eastAsia"/>
          <w:szCs w:val="21"/>
        </w:rPr>
        <w:t>市町</w:t>
      </w:r>
      <w:r w:rsidR="00991A51">
        <w:rPr>
          <w:rFonts w:hint="eastAsia"/>
          <w:szCs w:val="21"/>
        </w:rPr>
        <w:t>スポーツ少年団が所属全登録スポーツ少年団を対象に実施する総合的な交流会事業</w:t>
      </w:r>
    </w:p>
    <w:p w14:paraId="236D7053" w14:textId="77777777" w:rsidR="00991A51" w:rsidRPr="003A0756" w:rsidRDefault="00991A51" w:rsidP="00991A51">
      <w:pPr>
        <w:rPr>
          <w:szCs w:val="21"/>
        </w:rPr>
      </w:pPr>
      <w:r>
        <w:rPr>
          <w:rFonts w:hint="eastAsia"/>
          <w:szCs w:val="21"/>
        </w:rPr>
        <w:t xml:space="preserve">　</w:t>
      </w:r>
      <w:r w:rsidR="00A1110A">
        <w:rPr>
          <w:rFonts w:hint="eastAsia"/>
          <w:szCs w:val="21"/>
        </w:rPr>
        <w:t>(3</w:t>
      </w:r>
      <w:r>
        <w:rPr>
          <w:rFonts w:hint="eastAsia"/>
          <w:szCs w:val="21"/>
        </w:rPr>
        <w:t>)　上記(1)、(2)に規定する事業においても、スポーツ少年団登録者以外が参加する事業は</w:t>
      </w:r>
    </w:p>
    <w:p w14:paraId="387ADDE5" w14:textId="77777777" w:rsidR="0056034D" w:rsidRDefault="00991A51">
      <w:r>
        <w:rPr>
          <w:rFonts w:hint="eastAsia"/>
        </w:rPr>
        <w:t xml:space="preserve">　　助成</w:t>
      </w:r>
      <w:r w:rsidR="006234EB">
        <w:rPr>
          <w:rFonts w:hint="eastAsia"/>
        </w:rPr>
        <w:t>対象外とする。</w:t>
      </w:r>
    </w:p>
    <w:p w14:paraId="5C9F6771" w14:textId="77777777" w:rsidR="00991A51" w:rsidRDefault="00991A51">
      <w:r>
        <w:rPr>
          <w:rFonts w:hint="eastAsia"/>
        </w:rPr>
        <w:t>（助成経費等）</w:t>
      </w:r>
    </w:p>
    <w:p w14:paraId="6A503E4D" w14:textId="77777777" w:rsidR="00717C9B" w:rsidRDefault="00991A51" w:rsidP="00991A51">
      <w:pPr>
        <w:numPr>
          <w:ilvl w:val="0"/>
          <w:numId w:val="2"/>
        </w:numPr>
      </w:pPr>
      <w:r>
        <w:rPr>
          <w:rFonts w:hint="eastAsia"/>
        </w:rPr>
        <w:t>助成金は、事業の実施に必要な経費の内１事業３万円</w:t>
      </w:r>
      <w:r w:rsidR="0056034D">
        <w:rPr>
          <w:rFonts w:hint="eastAsia"/>
        </w:rPr>
        <w:t>を限度とし、助成対象事業数５</w:t>
      </w:r>
      <w:r w:rsidR="00717C9B">
        <w:rPr>
          <w:rFonts w:hint="eastAsia"/>
        </w:rPr>
        <w:t>０</w:t>
      </w:r>
    </w:p>
    <w:p w14:paraId="23731187" w14:textId="77777777" w:rsidR="00384FB6" w:rsidRDefault="00717C9B" w:rsidP="00384FB6">
      <w:pPr>
        <w:ind w:firstLineChars="100" w:firstLine="210"/>
      </w:pPr>
      <w:r>
        <w:rPr>
          <w:rFonts w:hint="eastAsia"/>
        </w:rPr>
        <w:t>事業</w:t>
      </w:r>
      <w:r w:rsidR="00991A51">
        <w:rPr>
          <w:rFonts w:hint="eastAsia"/>
        </w:rPr>
        <w:t>を限度</w:t>
      </w:r>
      <w:r>
        <w:rPr>
          <w:rFonts w:hint="eastAsia"/>
        </w:rPr>
        <w:t>に</w:t>
      </w:r>
      <w:r w:rsidR="00991A51">
        <w:rPr>
          <w:rFonts w:hint="eastAsia"/>
        </w:rPr>
        <w:t>、予算の範囲内で交付する。</w:t>
      </w:r>
    </w:p>
    <w:p w14:paraId="10741DB2" w14:textId="77777777" w:rsidR="00991A51" w:rsidRDefault="00991A51" w:rsidP="00991A51">
      <w:r>
        <w:rPr>
          <w:rFonts w:hint="eastAsia"/>
        </w:rPr>
        <w:t>（助成金の交付申請）</w:t>
      </w:r>
    </w:p>
    <w:p w14:paraId="51A3EB3D" w14:textId="77777777" w:rsidR="00991A51" w:rsidRDefault="007D0A60" w:rsidP="00991A51">
      <w:pPr>
        <w:ind w:left="210" w:hangingChars="100" w:hanging="210"/>
      </w:pPr>
      <w:r>
        <w:rPr>
          <w:rFonts w:hint="eastAsia"/>
        </w:rPr>
        <w:t xml:space="preserve">第４条　</w:t>
      </w:r>
      <w:r w:rsidR="00991A51">
        <w:rPr>
          <w:rFonts w:hint="eastAsia"/>
        </w:rPr>
        <w:t>助成金の交付を受けようとする市町スポーツ少年団は、助成金申請書に所定の書類を添えて、本部長に提出しなければならない。</w:t>
      </w:r>
    </w:p>
    <w:p w14:paraId="18845822" w14:textId="77777777" w:rsidR="00991A51" w:rsidRDefault="00991A51" w:rsidP="00991A51">
      <w:pPr>
        <w:ind w:left="210" w:hangingChars="100" w:hanging="210"/>
      </w:pPr>
      <w:r>
        <w:rPr>
          <w:rFonts w:hint="eastAsia"/>
        </w:rPr>
        <w:t>（助成金の交付）</w:t>
      </w:r>
    </w:p>
    <w:p w14:paraId="2835C314" w14:textId="77777777" w:rsidR="00991A51" w:rsidRDefault="007D0A60" w:rsidP="007D0A60">
      <w:r>
        <w:rPr>
          <w:rFonts w:hint="eastAsia"/>
        </w:rPr>
        <w:t xml:space="preserve">第５条 </w:t>
      </w:r>
      <w:r w:rsidR="00991A51">
        <w:rPr>
          <w:rFonts w:hint="eastAsia"/>
        </w:rPr>
        <w:t>本部長は、前条の申請書の提出があったときは、これを審査し助成金交付の可否を決定</w:t>
      </w:r>
    </w:p>
    <w:p w14:paraId="3189AEFB" w14:textId="77777777" w:rsidR="00A1110A" w:rsidRDefault="00991A51" w:rsidP="004D49B1">
      <w:r>
        <w:rPr>
          <w:rFonts w:hint="eastAsia"/>
        </w:rPr>
        <w:t xml:space="preserve">　するものとする。</w:t>
      </w:r>
    </w:p>
    <w:p w14:paraId="0A0AAF6D" w14:textId="77777777" w:rsidR="007D0A60" w:rsidRDefault="007D0A60" w:rsidP="00991A51">
      <w:r>
        <w:rPr>
          <w:rFonts w:hint="eastAsia"/>
        </w:rPr>
        <w:t>（帳簿等の整備）</w:t>
      </w:r>
    </w:p>
    <w:p w14:paraId="56F88CB6" w14:textId="77777777" w:rsidR="007D0A60" w:rsidRDefault="007D0A60" w:rsidP="004D49B1">
      <w:pPr>
        <w:numPr>
          <w:ilvl w:val="0"/>
          <w:numId w:val="7"/>
        </w:numPr>
      </w:pPr>
      <w:r>
        <w:rPr>
          <w:rFonts w:hint="eastAsia"/>
        </w:rPr>
        <w:t>助成金の交付を受けた市町スポーツ少年団は、事業執行に伴う証憑書類等を完備し、保</w:t>
      </w:r>
    </w:p>
    <w:p w14:paraId="183B1117" w14:textId="77777777" w:rsidR="007D0A60" w:rsidRDefault="007D0A60" w:rsidP="007D0A60">
      <w:pPr>
        <w:ind w:firstLineChars="100" w:firstLine="210"/>
      </w:pPr>
      <w:r>
        <w:rPr>
          <w:rFonts w:hint="eastAsia"/>
        </w:rPr>
        <w:t>管しなければならない。また、必要に応じ提出するものとする。</w:t>
      </w:r>
    </w:p>
    <w:p w14:paraId="2D0B5335" w14:textId="77777777" w:rsidR="007D0A60" w:rsidRDefault="007D0A60" w:rsidP="007D0A60">
      <w:r>
        <w:rPr>
          <w:rFonts w:hint="eastAsia"/>
        </w:rPr>
        <w:t>（実績報告）</w:t>
      </w:r>
    </w:p>
    <w:p w14:paraId="2683E668" w14:textId="77777777" w:rsidR="007D0A60" w:rsidRDefault="007D0A60" w:rsidP="001A45D2">
      <w:pPr>
        <w:numPr>
          <w:ilvl w:val="0"/>
          <w:numId w:val="6"/>
        </w:numPr>
      </w:pPr>
      <w:r>
        <w:rPr>
          <w:rFonts w:hint="eastAsia"/>
        </w:rPr>
        <w:t>助成金の交付を受けた市町スポーツ少年団は、当該助成事業が完了したときは、速やか</w:t>
      </w:r>
    </w:p>
    <w:p w14:paraId="2D2AE891" w14:textId="77777777" w:rsidR="007D0A60" w:rsidRDefault="007D0A60" w:rsidP="007D0A60">
      <w:pPr>
        <w:ind w:firstLineChars="100" w:firstLine="210"/>
      </w:pPr>
      <w:r>
        <w:rPr>
          <w:rFonts w:hint="eastAsia"/>
        </w:rPr>
        <w:t>に助成事業実績報告書ならびに収支決算報告書に所定の書類を添えて、本部長に提出しなけれ</w:t>
      </w:r>
    </w:p>
    <w:p w14:paraId="6228D2C6" w14:textId="77777777" w:rsidR="00626278" w:rsidRPr="00626278" w:rsidRDefault="00626278" w:rsidP="00626278">
      <w:r>
        <w:rPr>
          <w:rFonts w:hint="eastAsia"/>
        </w:rPr>
        <w:t xml:space="preserve">　ばならない。</w:t>
      </w:r>
    </w:p>
    <w:sectPr w:rsidR="00626278" w:rsidRPr="00626278" w:rsidSect="004D49B1">
      <w:endnotePr>
        <w:numStart w:val="0"/>
      </w:endnotePr>
      <w:type w:val="nextColumn"/>
      <w:pgSz w:w="11904" w:h="16836" w:code="9"/>
      <w:pgMar w:top="1134" w:right="1418" w:bottom="1134"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B1172" w14:textId="77777777" w:rsidR="00841E51" w:rsidRDefault="00841E51" w:rsidP="00877522">
      <w:pPr>
        <w:spacing w:line="240" w:lineRule="auto"/>
      </w:pPr>
      <w:r>
        <w:separator/>
      </w:r>
    </w:p>
  </w:endnote>
  <w:endnote w:type="continuationSeparator" w:id="0">
    <w:p w14:paraId="39A79A1F" w14:textId="77777777" w:rsidR="00841E51" w:rsidRDefault="00841E51" w:rsidP="00877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AD670" w14:textId="77777777" w:rsidR="00841E51" w:rsidRDefault="00841E51" w:rsidP="00877522">
      <w:pPr>
        <w:spacing w:line="240" w:lineRule="auto"/>
      </w:pPr>
      <w:r>
        <w:separator/>
      </w:r>
    </w:p>
  </w:footnote>
  <w:footnote w:type="continuationSeparator" w:id="0">
    <w:p w14:paraId="714BEFD1" w14:textId="77777777" w:rsidR="00841E51" w:rsidRDefault="00841E51" w:rsidP="008775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78B"/>
    <w:multiLevelType w:val="hybridMultilevel"/>
    <w:tmpl w:val="0DF6ED3A"/>
    <w:lvl w:ilvl="0" w:tplc="180277D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E1B29"/>
    <w:multiLevelType w:val="hybridMultilevel"/>
    <w:tmpl w:val="C06A5878"/>
    <w:lvl w:ilvl="0" w:tplc="A426D56A">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F576581"/>
    <w:multiLevelType w:val="hybridMultilevel"/>
    <w:tmpl w:val="929E6408"/>
    <w:lvl w:ilvl="0" w:tplc="787A639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AA2556"/>
    <w:multiLevelType w:val="hybridMultilevel"/>
    <w:tmpl w:val="D2128132"/>
    <w:lvl w:ilvl="0" w:tplc="5516BA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5F5612"/>
    <w:multiLevelType w:val="hybridMultilevel"/>
    <w:tmpl w:val="C4BA9B26"/>
    <w:lvl w:ilvl="0" w:tplc="B8320636">
      <w:start w:val="1"/>
      <w:numFmt w:val="decimalFullWidth"/>
      <w:lvlText w:val="（%1）"/>
      <w:lvlJc w:val="left"/>
      <w:pPr>
        <w:tabs>
          <w:tab w:val="num" w:pos="720"/>
        </w:tabs>
        <w:ind w:left="720" w:hanging="720"/>
      </w:pPr>
      <w:rPr>
        <w:rFonts w:hint="eastAsia"/>
      </w:rPr>
    </w:lvl>
    <w:lvl w:ilvl="1" w:tplc="92A2F33A" w:tentative="1">
      <w:start w:val="1"/>
      <w:numFmt w:val="aiueoFullWidth"/>
      <w:lvlText w:val="(%2)"/>
      <w:lvlJc w:val="left"/>
      <w:pPr>
        <w:tabs>
          <w:tab w:val="num" w:pos="840"/>
        </w:tabs>
        <w:ind w:left="840" w:hanging="420"/>
      </w:pPr>
    </w:lvl>
    <w:lvl w:ilvl="2" w:tplc="946C72DC" w:tentative="1">
      <w:start w:val="1"/>
      <w:numFmt w:val="decimalEnclosedCircle"/>
      <w:lvlText w:val="%3"/>
      <w:lvlJc w:val="left"/>
      <w:pPr>
        <w:tabs>
          <w:tab w:val="num" w:pos="1260"/>
        </w:tabs>
        <w:ind w:left="1260" w:hanging="420"/>
      </w:pPr>
    </w:lvl>
    <w:lvl w:ilvl="3" w:tplc="E548A6DA" w:tentative="1">
      <w:start w:val="1"/>
      <w:numFmt w:val="decimal"/>
      <w:lvlText w:val="%4."/>
      <w:lvlJc w:val="left"/>
      <w:pPr>
        <w:tabs>
          <w:tab w:val="num" w:pos="1680"/>
        </w:tabs>
        <w:ind w:left="1680" w:hanging="420"/>
      </w:pPr>
    </w:lvl>
    <w:lvl w:ilvl="4" w:tplc="8D427EA4" w:tentative="1">
      <w:start w:val="1"/>
      <w:numFmt w:val="aiueoFullWidth"/>
      <w:lvlText w:val="(%5)"/>
      <w:lvlJc w:val="left"/>
      <w:pPr>
        <w:tabs>
          <w:tab w:val="num" w:pos="2100"/>
        </w:tabs>
        <w:ind w:left="2100" w:hanging="420"/>
      </w:pPr>
    </w:lvl>
    <w:lvl w:ilvl="5" w:tplc="F642C71E" w:tentative="1">
      <w:start w:val="1"/>
      <w:numFmt w:val="decimalEnclosedCircle"/>
      <w:lvlText w:val="%6"/>
      <w:lvlJc w:val="left"/>
      <w:pPr>
        <w:tabs>
          <w:tab w:val="num" w:pos="2520"/>
        </w:tabs>
        <w:ind w:left="2520" w:hanging="420"/>
      </w:pPr>
    </w:lvl>
    <w:lvl w:ilvl="6" w:tplc="7452DBAA" w:tentative="1">
      <w:start w:val="1"/>
      <w:numFmt w:val="decimal"/>
      <w:lvlText w:val="%7."/>
      <w:lvlJc w:val="left"/>
      <w:pPr>
        <w:tabs>
          <w:tab w:val="num" w:pos="2940"/>
        </w:tabs>
        <w:ind w:left="2940" w:hanging="420"/>
      </w:pPr>
    </w:lvl>
    <w:lvl w:ilvl="7" w:tplc="B2FE4FDE" w:tentative="1">
      <w:start w:val="1"/>
      <w:numFmt w:val="aiueoFullWidth"/>
      <w:lvlText w:val="(%8)"/>
      <w:lvlJc w:val="left"/>
      <w:pPr>
        <w:tabs>
          <w:tab w:val="num" w:pos="3360"/>
        </w:tabs>
        <w:ind w:left="3360" w:hanging="420"/>
      </w:pPr>
    </w:lvl>
    <w:lvl w:ilvl="8" w:tplc="6AB409C8" w:tentative="1">
      <w:start w:val="1"/>
      <w:numFmt w:val="decimalEnclosedCircle"/>
      <w:lvlText w:val="%9"/>
      <w:lvlJc w:val="left"/>
      <w:pPr>
        <w:tabs>
          <w:tab w:val="num" w:pos="3780"/>
        </w:tabs>
        <w:ind w:left="3780" w:hanging="420"/>
      </w:pPr>
    </w:lvl>
  </w:abstractNum>
  <w:abstractNum w:abstractNumId="5" w15:restartNumberingAfterBreak="0">
    <w:nsid w:val="7A3227F2"/>
    <w:multiLevelType w:val="hybridMultilevel"/>
    <w:tmpl w:val="E454029A"/>
    <w:lvl w:ilvl="0" w:tplc="A3D2245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5004B1"/>
    <w:multiLevelType w:val="hybridMultilevel"/>
    <w:tmpl w:val="28EA1004"/>
    <w:lvl w:ilvl="0" w:tplc="0AA2495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08"/>
    <w:rsid w:val="00034FE9"/>
    <w:rsid w:val="000E3846"/>
    <w:rsid w:val="001A45D2"/>
    <w:rsid w:val="002675A5"/>
    <w:rsid w:val="00384FB6"/>
    <w:rsid w:val="00393CA0"/>
    <w:rsid w:val="003A0756"/>
    <w:rsid w:val="004A5870"/>
    <w:rsid w:val="004D49B1"/>
    <w:rsid w:val="004D7709"/>
    <w:rsid w:val="0056034D"/>
    <w:rsid w:val="00560E08"/>
    <w:rsid w:val="005725BF"/>
    <w:rsid w:val="005A16B8"/>
    <w:rsid w:val="005E0B01"/>
    <w:rsid w:val="005F1808"/>
    <w:rsid w:val="006234EB"/>
    <w:rsid w:val="00626278"/>
    <w:rsid w:val="00717C9B"/>
    <w:rsid w:val="007328C7"/>
    <w:rsid w:val="00745E18"/>
    <w:rsid w:val="007755C7"/>
    <w:rsid w:val="007C426C"/>
    <w:rsid w:val="007D0A60"/>
    <w:rsid w:val="007D0CE7"/>
    <w:rsid w:val="00841E51"/>
    <w:rsid w:val="00865684"/>
    <w:rsid w:val="00877522"/>
    <w:rsid w:val="008C0F3A"/>
    <w:rsid w:val="00963DA5"/>
    <w:rsid w:val="00991A51"/>
    <w:rsid w:val="00A1110A"/>
    <w:rsid w:val="00A16069"/>
    <w:rsid w:val="00AD6AF2"/>
    <w:rsid w:val="00B03194"/>
    <w:rsid w:val="00B03E6E"/>
    <w:rsid w:val="00B07C78"/>
    <w:rsid w:val="00BA5A4C"/>
    <w:rsid w:val="00BC722D"/>
    <w:rsid w:val="00C3512C"/>
    <w:rsid w:val="00C81833"/>
    <w:rsid w:val="00C85B25"/>
    <w:rsid w:val="00CE03A4"/>
    <w:rsid w:val="00CE67AE"/>
    <w:rsid w:val="00D926FF"/>
    <w:rsid w:val="00E14BF7"/>
    <w:rsid w:val="00E30238"/>
    <w:rsid w:val="00E35F98"/>
    <w:rsid w:val="00EA2E5E"/>
    <w:rsid w:val="00F04CE1"/>
    <w:rsid w:val="00F60C50"/>
    <w:rsid w:val="00FC7E88"/>
    <w:rsid w:val="00FE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8541348"/>
  <w15:chartTrackingRefBased/>
  <w15:docId w15:val="{14A6DAB8-F54D-4CB0-B1F0-518E99A9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26" w:lineRule="atLeast"/>
      <w:jc w:val="both"/>
    </w:pPr>
    <w:rPr>
      <w:rFonts w:ascii="ＭＳ 明朝"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846"/>
    <w:rPr>
      <w:rFonts w:ascii="Arial" w:eastAsia="ＭＳ ゴシック" w:hAnsi="Arial"/>
      <w:sz w:val="18"/>
      <w:szCs w:val="18"/>
    </w:rPr>
  </w:style>
  <w:style w:type="paragraph" w:styleId="a4">
    <w:name w:val="header"/>
    <w:basedOn w:val="a"/>
    <w:link w:val="a5"/>
    <w:rsid w:val="00877522"/>
    <w:pPr>
      <w:tabs>
        <w:tab w:val="center" w:pos="4252"/>
        <w:tab w:val="right" w:pos="8504"/>
      </w:tabs>
      <w:snapToGrid w:val="0"/>
    </w:pPr>
  </w:style>
  <w:style w:type="character" w:customStyle="1" w:styleId="a5">
    <w:name w:val="ヘッダー (文字)"/>
    <w:link w:val="a4"/>
    <w:rsid w:val="00877522"/>
    <w:rPr>
      <w:rFonts w:ascii="ＭＳ 明朝" w:hAnsi="Century"/>
      <w:kern w:val="2"/>
      <w:sz w:val="21"/>
    </w:rPr>
  </w:style>
  <w:style w:type="paragraph" w:styleId="a6">
    <w:name w:val="footer"/>
    <w:basedOn w:val="a"/>
    <w:link w:val="a7"/>
    <w:rsid w:val="00877522"/>
    <w:pPr>
      <w:tabs>
        <w:tab w:val="center" w:pos="4252"/>
        <w:tab w:val="right" w:pos="8504"/>
      </w:tabs>
      <w:snapToGrid w:val="0"/>
    </w:pPr>
  </w:style>
  <w:style w:type="character" w:customStyle="1" w:styleId="a7">
    <w:name w:val="フッター (文字)"/>
    <w:link w:val="a6"/>
    <w:rsid w:val="00877522"/>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732</Words>
  <Characters>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少　各種補助事業要項</vt:lpstr>
      <vt:lpstr>少　各種補助事業要項</vt:lpstr>
    </vt:vector>
  </TitlesOfParts>
  <Company>（財）広島県体育協会</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少　各種補助事業要項</dc:title>
  <dc:subject/>
  <dc:creator>財団法人 広島県体育協会</dc:creator>
  <cp:keywords/>
  <cp:lastModifiedBy>ML-H</cp:lastModifiedBy>
  <cp:revision>7</cp:revision>
  <cp:lastPrinted>2022-01-21T06:10:00Z</cp:lastPrinted>
  <dcterms:created xsi:type="dcterms:W3CDTF">2019-12-12T01:15:00Z</dcterms:created>
  <dcterms:modified xsi:type="dcterms:W3CDTF">2022-01-21T06:10:00Z</dcterms:modified>
</cp:coreProperties>
</file>